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870" w:rsidRPr="00F82870" w:rsidRDefault="00F82870" w:rsidP="00F8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6325" cy="1143000"/>
            <wp:effectExtent l="19050" t="0" r="9525" b="0"/>
            <wp:docPr id="1" name="Рисунок 1" descr="http://allsnips.info/docs/3/3933/x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lsnips.info/docs/3/3933/x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870" w:rsidRPr="00F82870" w:rsidRDefault="00F82870" w:rsidP="00F8287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pacing w:val="28"/>
          <w:sz w:val="24"/>
          <w:szCs w:val="24"/>
          <w:lang w:eastAsia="ru-RU"/>
        </w:rPr>
        <w:t>ГОСУДАРСТВЕННЫЙ СТАНДАРТ СОЮЗА ССР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СЕТКИ СТАЛЬНЫЕ ПЛЕТЕНЫЕ </w:t>
      </w:r>
      <w:r w:rsidRPr="00F8287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  <w:t>ОДИНАРНЫЕ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УСЛОВИЯ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ГОСТ 5336-80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СТАНДАРТОВ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Москва</w:t>
      </w:r>
    </w:p>
    <w:p w:rsidR="00F82870" w:rsidRPr="00F82870" w:rsidRDefault="00F82870" w:rsidP="00F82870">
      <w:pPr>
        <w:pBdr>
          <w:bottom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pacing w:val="28"/>
          <w:sz w:val="24"/>
          <w:szCs w:val="24"/>
          <w:lang w:eastAsia="ru-RU"/>
        </w:rPr>
        <w:t>ГОСУДАРСТВЕННЫЙ СТАНДАРТ СОЮЗА ССР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650"/>
        <w:gridCol w:w="1921"/>
      </w:tblGrid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70" w:rsidRPr="00F82870" w:rsidRDefault="00F82870" w:rsidP="00F8287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СЕТКИ СТАЛЬНЫЕ ПЛЕТЕНЫЕ </w:t>
            </w:r>
            <w:r w:rsidRPr="00F82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ОДИНАРНЫЕ</w:t>
            </w:r>
          </w:p>
          <w:p w:rsidR="00F82870" w:rsidRPr="00F82870" w:rsidRDefault="00F82870" w:rsidP="00F8287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условия</w:t>
            </w:r>
          </w:p>
          <w:p w:rsidR="00F82870" w:rsidRPr="00F82870" w:rsidRDefault="00F82870" w:rsidP="00F8287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Single woven steel wire cloth. </w:t>
            </w:r>
            <w:r w:rsidRPr="00F82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spellStart"/>
            <w:r w:rsidRPr="00F8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Specifications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70" w:rsidRPr="00F82870" w:rsidRDefault="00F82870" w:rsidP="00F8287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ГОСТ </w:t>
            </w:r>
            <w:r w:rsidRPr="00F82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5336-80</w:t>
            </w:r>
          </w:p>
        </w:tc>
      </w:tr>
    </w:tbl>
    <w:p w:rsidR="00F82870" w:rsidRPr="00F82870" w:rsidRDefault="00F82870" w:rsidP="00F82870">
      <w:pPr>
        <w:spacing w:after="120" w:line="240" w:lineRule="auto"/>
        <w:ind w:firstLine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введения 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01.01.82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распространяется на стальные плетеные одинарные сетки с ромбическими и квадратными ячейками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изготовленные сплетением в одну перевивку плоских спиралей из стальной проволоки и применяемые для ограждений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теплоизоляционных работ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крепления горных выработок на шахтах и рудниках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просеивания материалов.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2).</w:t>
      </w:r>
    </w:p>
    <w:p w:rsidR="00F82870" w:rsidRPr="00F82870" w:rsidRDefault="00F82870" w:rsidP="00F82870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kern w:val="28"/>
          <w:sz w:val="24"/>
          <w:szCs w:val="20"/>
          <w:lang w:eastAsia="ru-RU"/>
        </w:rPr>
        <w:t>1. ОСНОВНЫЕ ПАРАМЕТРЫ И РАЗМЕРЫ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1.1. Сетка подразделяется по форме ячеек: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ромбическая - </w:t>
      </w:r>
      <w:proofErr w:type="gramStart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(острый угол ромба должен быть 60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B0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- </w:t>
      </w:r>
      <w:hyperlink r:id="rId5" w:anchor="i13819" w:tooltip="чертеж 1" w:history="1">
        <w:r w:rsidRPr="00F828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черт. 1</w:t>
        </w:r>
      </w:hyperlink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квадратная</w:t>
      </w:r>
      <w:proofErr w:type="gramEnd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hyperlink r:id="rId6" w:anchor="i24835" w:tooltip="чертеж 2" w:history="1">
        <w:r w:rsidRPr="00F8287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черт. 2</w:t>
        </w:r>
      </w:hyperlink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виду поверхности: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покрытия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проволоки оцинкованной - 0.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Сетки по точности размера ячейки подразделяют на группы 1 и 2.</w:t>
      </w:r>
    </w:p>
    <w:tbl>
      <w:tblPr>
        <w:tblW w:w="0" w:type="auto"/>
        <w:jc w:val="center"/>
        <w:tblLook w:val="04A0"/>
      </w:tblPr>
      <w:tblGrid>
        <w:gridCol w:w="3248"/>
        <w:gridCol w:w="3248"/>
      </w:tblGrid>
      <w:tr w:rsidR="00F82870" w:rsidRPr="00F82870" w:rsidTr="00F82870">
        <w:trPr>
          <w:jc w:val="center"/>
        </w:trPr>
        <w:tc>
          <w:tcPr>
            <w:tcW w:w="3248" w:type="dxa"/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04975" cy="990600"/>
                  <wp:effectExtent l="19050" t="0" r="9525" b="0"/>
                  <wp:docPr id="2" name="Рисунок 2" descr="http://allsnips.info/docs/3/3933/x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llsnips.info/docs/3/3933/x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8" w:type="dxa"/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047750"/>
                  <wp:effectExtent l="19050" t="0" r="0" b="0"/>
                  <wp:docPr id="3" name="Рисунок 3" descr="http://allsnips.info/docs/3/3933/x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llsnips.info/docs/3/3933/x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2870" w:rsidRPr="00F82870" w:rsidTr="00F82870">
        <w:trPr>
          <w:jc w:val="center"/>
        </w:trPr>
        <w:tc>
          <w:tcPr>
            <w:tcW w:w="3248" w:type="dxa"/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i13819"/>
            <w:r w:rsidRPr="00F8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Черт. 1</w:t>
            </w:r>
            <w:bookmarkEnd w:id="0"/>
          </w:p>
        </w:tc>
        <w:tc>
          <w:tcPr>
            <w:tcW w:w="3248" w:type="dxa"/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i24835"/>
            <w:r w:rsidRPr="00F8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Черт. 2</w:t>
            </w:r>
            <w:bookmarkEnd w:id="1"/>
          </w:p>
        </w:tc>
      </w:tr>
    </w:tbl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Размер стороны ячейки в свету и диаметр проволоки должны соответствовать </w:t>
      </w:r>
      <w:proofErr w:type="gramStart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</w:t>
      </w:r>
      <w:proofErr w:type="gramEnd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табл. 1.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jc w:val="center"/>
        <w:tblLook w:val="04A0"/>
      </w:tblPr>
      <w:tblGrid>
        <w:gridCol w:w="1447"/>
        <w:gridCol w:w="4567"/>
        <w:gridCol w:w="3557"/>
      </w:tblGrid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Номер ячейки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Номинальный размер стороны ячейки в свету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Номинальный диаметр проволоки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мм</w:t>
            </w:r>
            <w:proofErr w:type="gramEnd"/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ромбической ячейкой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1,2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1,2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1,2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1,4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ромбической или квадратной ячейкой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1,2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1,4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1,4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1,6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1,6 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1,8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2,0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квадратной ячейкой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2,0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2,0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2,5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2,0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2,5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2,5 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br/>
              <w:t>3,0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>3,0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3,0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4,0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5,0</w:t>
            </w:r>
          </w:p>
        </w:tc>
      </w:tr>
    </w:tbl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по согласованию потребителя с изготовителем изготовление сеток облегченных (ОБ) № 20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из низкоуглеродистой термически необработанной проволоки без покрытия с номинальным диаметром 1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8 мм взамен 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мм; сетки № 45 из проволоки диаметром 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 взамен 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5 мм; № 50 из проволоки диаметром 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5 мм; № 80 из проволоки диаметром 3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 № 100 из проволоки диаметром 4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Примеры условных обозначений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Сетка с ромбической ячейкой № 12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термически необработанной проволоки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диаметром 1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6 мм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1: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Сетка 1-Р-12-1</w:t>
      </w: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6 ГОСТ 5336-80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Сетка с квадратной ячейкой № 20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оцинкованной проволоки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диаметром 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2: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Сетка 2-20-2</w:t>
      </w: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0-0 ГОСТ 5336-80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Сетка с квадратной ячейкой № 20 из проволоки диаметром 1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8 мм:</w:t>
      </w:r>
    </w:p>
    <w:p w:rsidR="00F82870" w:rsidRPr="00F82870" w:rsidRDefault="00F82870" w:rsidP="00F82870">
      <w:pPr>
        <w:spacing w:before="120" w:after="12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Сетка 20-ОБ ГОСТ 5336-80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2).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Предельное отклонение для среднего арифметического размера стороны ячейки не должно превышать + 6 % для сеток 1-й группы и + 10 % для сеток 2-й группы.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Предельное отклонение угла ячейки </w:t>
      </w:r>
      <w:proofErr w:type="gramStart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номинального не должно превышать 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B1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00B0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Ширина сетки и предельные отклонения должны соответствовать </w:t>
      </w:r>
      <w:proofErr w:type="gramStart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</w:t>
      </w:r>
      <w:proofErr w:type="gramEnd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табл. 2.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Сетка № 15 из проволоки диаметром 2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 может изготовляться шириной до 2000 мм.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/>
      </w:tblPr>
      <w:tblGrid>
        <w:gridCol w:w="2228"/>
        <w:gridCol w:w="2781"/>
        <w:gridCol w:w="2375"/>
        <w:gridCol w:w="2187"/>
      </w:tblGrid>
      <w:tr w:rsidR="00F82870" w:rsidRPr="00F82870" w:rsidTr="00F82870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Номер сетки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Ширина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Предельные отклонения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  <w:proofErr w:type="gramStart"/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мм</w:t>
            </w:r>
            <w:proofErr w:type="gramEnd"/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F82870" w:rsidRPr="00F82870" w:rsidRDefault="00F82870" w:rsidP="00F8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F82870" w:rsidRPr="00F82870" w:rsidRDefault="00F82870" w:rsidP="00F8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1-й группы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2-й группы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5-8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ind w:firstLine="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-15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10-15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ind w:firstLine="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1000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1500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-25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20-35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ind w:firstLine="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1000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1500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-1,12 ячейки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-45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>45-60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ind w:firstLine="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>1500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 xml:space="preserve"> 2000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highlight w:val="red"/>
                <w:lang w:eastAsia="ru-RU"/>
              </w:rPr>
              <w:t>-1,6 ячейки</w:t>
            </w:r>
          </w:p>
        </w:tc>
      </w:tr>
      <w:tr w:rsidR="00F82870" w:rsidRPr="00F82870" w:rsidTr="00F82870">
        <w:trPr>
          <w:jc w:val="center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80-100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ind w:firstLine="2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2000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2500</w:t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sym w:font="Times New Roman" w:char="002C"/>
            </w:r>
            <w:r w:rsidRPr="00F82870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2870" w:rsidRPr="00F82870" w:rsidRDefault="00F82870" w:rsidP="00F8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1).</w:t>
      </w:r>
    </w:p>
    <w:p w:rsidR="00F82870" w:rsidRPr="00F82870" w:rsidRDefault="00F82870" w:rsidP="00F82870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0"/>
          <w:szCs w:val="20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kern w:val="28"/>
          <w:sz w:val="24"/>
          <w:szCs w:val="20"/>
          <w:lang w:eastAsia="ru-RU"/>
        </w:rPr>
        <w:t>2. ТЕХНИЧЕСКИЕ ТРЕБОВАНИЯ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Сетки должны изготовляться в соответствии с требованиями настоящего стандарта по технологическому </w:t>
      </w:r>
      <w:proofErr w:type="gramStart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регламенту</w:t>
      </w:r>
      <w:proofErr w:type="gramEnd"/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утвержденному в установленном порядке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низкоуглеродистой термически необработанной без покрытия или оцинкованной проволоки нормальной точности изготовления по ТУ 14-4-1563-89.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Сетки 1-й группы должны изготовляться из проволоки с минусовыми предельными отклонениями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равными сумме абсолютных значений предельных отклонений.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Каждая спираль должна состоять из одной проволоки.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Смежные спирали должны быть вплетены друг в друга всеми витками без пропусков.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 сетке не должно быть перевернутых спиралей.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2).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Концы спиралей с обеих сторон сетки должны быть обрезаны и каждый конец в месте соединения должен быть загнут к своей спирали.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Сетки после изготовления свертываются в рулоны. Рулон должен состоять из одного куска сетки длиной не менее 5 м для сеток №№ 5-60 и не менее 3 м для сеток №№ 80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свертывать рулоны из двух кусков сшитых спиралью.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сеток 1-й группы рулон должен состоять из одного куска длиной не менее 10 м для сеток №№ 5-60 и не менее 5 м для сеток № 80</w:t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100.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(Измененная редакция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Изм. № 1</w:t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ym w:font="Times New Roman" w:char="002C"/>
      </w:r>
      <w:r w:rsidRPr="00F8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2).</w:t>
      </w:r>
    </w:p>
    <w:p w:rsidR="00F82870" w:rsidRPr="00F82870" w:rsidRDefault="00F82870" w:rsidP="00F8287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2.7. Масса рулона не должна превышать 80 кг. Для сеток № 80 и 100 допускается увеличение массы рулона сетки до 250 кг.</w:t>
      </w:r>
    </w:p>
    <w:p w:rsidR="00CD5519" w:rsidRDefault="00CD5519"/>
    <w:sectPr w:rsidR="00CD5519" w:rsidSect="00CD5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proofState w:spelling="clean" w:grammar="clean"/>
  <w:defaultTabStop w:val="708"/>
  <w:characterSpacingControl w:val="doNotCompress"/>
  <w:compat/>
  <w:rsids>
    <w:rsidRoot w:val="00F82870"/>
    <w:rsid w:val="008E1667"/>
    <w:rsid w:val="00B442C8"/>
    <w:rsid w:val="00CD5519"/>
    <w:rsid w:val="00F82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519"/>
  </w:style>
  <w:style w:type="paragraph" w:styleId="1">
    <w:name w:val="heading 1"/>
    <w:basedOn w:val="a"/>
    <w:next w:val="a"/>
    <w:link w:val="10"/>
    <w:uiPriority w:val="9"/>
    <w:qFormat/>
    <w:rsid w:val="00F82870"/>
    <w:pPr>
      <w:keepNext/>
      <w:overflowPunct w:val="0"/>
      <w:autoSpaceDE w:val="0"/>
      <w:autoSpaceDN w:val="0"/>
      <w:adjustRightInd w:val="0"/>
      <w:spacing w:before="120" w:after="120" w:line="240" w:lineRule="auto"/>
      <w:ind w:firstLine="284"/>
      <w:jc w:val="center"/>
      <w:outlineLvl w:val="0"/>
    </w:pPr>
    <w:rPr>
      <w:rFonts w:ascii="Times New Roman" w:eastAsia="Times New Roman" w:hAnsi="Times New Roman" w:cs="Times New Roman"/>
      <w:b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870"/>
    <w:rPr>
      <w:rFonts w:ascii="Times New Roman" w:eastAsia="Times New Roman" w:hAnsi="Times New Roman" w:cs="Times New Roman"/>
      <w:b/>
      <w:kern w:val="28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8287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82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28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llsnips.info/docs/3/3933/index.htm" TargetMode="External"/><Relationship Id="rId5" Type="http://schemas.openxmlformats.org/officeDocument/2006/relationships/hyperlink" Target="http://allsnips.info/docs/3/3933/index.ht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682</Words>
  <Characters>3888</Characters>
  <Application>Microsoft Office Word</Application>
  <DocSecurity>0</DocSecurity>
  <Lines>32</Lines>
  <Paragraphs>9</Paragraphs>
  <ScaleCrop>false</ScaleCrop>
  <Company/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Dubrovin.BU</dc:creator>
  <cp:keywords/>
  <dc:description/>
  <cp:lastModifiedBy/>
  <cp:revision>1</cp:revision>
  <dcterms:created xsi:type="dcterms:W3CDTF">2013-04-08T04:16:00Z</dcterms:created>
</cp:coreProperties>
</file>